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50C290BE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AD09F1">
        <w:rPr>
          <w:rFonts w:cs="Helvetica-Bold"/>
          <w:b/>
          <w:bCs/>
        </w:rPr>
        <w:t>Final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08DD7FC6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 xml:space="preserve">MONDAY </w:t>
      </w:r>
      <w:r w:rsidR="004331C1">
        <w:rPr>
          <w:rFonts w:cs="Helvetica"/>
          <w:b/>
          <w:i/>
          <w:iCs/>
          <w:color w:val="000000" w:themeColor="text1"/>
        </w:rPr>
        <w:t>January 11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20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5727114C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B14157" w:rsidRPr="00165B27">
          <w:rPr>
            <w:rStyle w:val="Hyperlink"/>
          </w:rPr>
          <w:t>https://app.box.com/s/93r7l66j5ahp22frimv4kjif1wtuu1gw</w:t>
        </w:r>
      </w:hyperlink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43318FAB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DC3BB9">
        <w:rPr>
          <w:rFonts w:cs="Helvetica-Oblique"/>
          <w:b/>
          <w:iCs/>
        </w:rPr>
        <w:t>Final</w:t>
      </w:r>
    </w:p>
    <w:p w14:paraId="131BCC0E" w14:textId="77777777" w:rsidR="00473236" w:rsidRPr="00751835" w:rsidRDefault="00473236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313E4EC1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5AF13A61" w:rsidR="00F2028F" w:rsidRDefault="004331C1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Dec </w:t>
      </w:r>
      <w:r w:rsidR="001B4706">
        <w:rPr>
          <w:rFonts w:cs="Helvetica"/>
          <w:color w:val="000000" w:themeColor="text1"/>
        </w:rPr>
        <w:t>minutes to be voted</w:t>
      </w:r>
      <w:r w:rsidR="00AD09F1">
        <w:rPr>
          <w:rFonts w:cs="Helvetica"/>
          <w:color w:val="000000" w:themeColor="text1"/>
        </w:rPr>
        <w:t xml:space="preserve"> – to be forwarded after meeting</w:t>
      </w:r>
    </w:p>
    <w:p w14:paraId="056CAD54" w14:textId="157A3E5E" w:rsidR="00473236" w:rsidRPr="00473236" w:rsidRDefault="004331C1" w:rsidP="001C0C6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No </w:t>
      </w:r>
      <w:r w:rsidR="003568B9">
        <w:rPr>
          <w:rFonts w:cs="Helvetica"/>
          <w:color w:val="000000" w:themeColor="text1"/>
        </w:rPr>
        <w:t>invoice from EA Team</w:t>
      </w:r>
      <w:r w:rsidR="00F2028F">
        <w:rPr>
          <w:rFonts w:cs="Helvetica"/>
          <w:color w:val="000000" w:themeColor="text1"/>
        </w:rPr>
        <w:t xml:space="preserve"> </w:t>
      </w:r>
      <w:r w:rsidR="001B4706">
        <w:rPr>
          <w:rFonts w:cs="Helvetica"/>
          <w:color w:val="000000" w:themeColor="text1"/>
        </w:rPr>
        <w:t xml:space="preserve">for </w:t>
      </w:r>
      <w:proofErr w:type="spellStart"/>
      <w:r w:rsidR="001B4706">
        <w:rPr>
          <w:rFonts w:cs="Helvetica"/>
          <w:color w:val="000000" w:themeColor="text1"/>
        </w:rPr>
        <w:t>vote</w:t>
      </w:r>
      <w:proofErr w:type="spellEnd"/>
      <w:r>
        <w:rPr>
          <w:rFonts w:cs="Helvetica"/>
          <w:color w:val="000000" w:themeColor="text1"/>
        </w:rPr>
        <w:t xml:space="preserve"> – approved in December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F1A79B9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5E6362C" w14:textId="77777777" w:rsidR="00E47E49" w:rsidRDefault="00E47E49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Note:  Prahl and Wirtshafter cannot attend today </w:t>
      </w:r>
      <w:proofErr w:type="gramStart"/>
      <w:r w:rsidRPr="00E47E49">
        <w:rPr>
          <w:rFonts w:cs="Helvetica"/>
          <w:color w:val="000000" w:themeColor="text1"/>
        </w:rPr>
        <w:t xml:space="preserve">- </w:t>
      </w:r>
      <w:r w:rsidRPr="00E47E49">
        <w:rPr>
          <w:rFonts w:cs="Helvetica"/>
          <w:color w:val="000000" w:themeColor="text1"/>
        </w:rPr>
        <w:t xml:space="preserve"> key</w:t>
      </w:r>
      <w:proofErr w:type="gramEnd"/>
      <w:r w:rsidRPr="00E47E49">
        <w:rPr>
          <w:rFonts w:cs="Helvetica"/>
          <w:color w:val="000000" w:themeColor="text1"/>
        </w:rPr>
        <w:t xml:space="preserve"> meeting regarding MA’s SEP</w:t>
      </w:r>
    </w:p>
    <w:p w14:paraId="56AE8FC3" w14:textId="4C29426D" w:rsidR="00473236" w:rsidRPr="00E47E49" w:rsidRDefault="00473236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Interim progress / highlights </w:t>
      </w:r>
    </w:p>
    <w:p w14:paraId="01CE0588" w14:textId="0DB7527A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5AF0266B" w:rsidR="00473236" w:rsidRPr="00C45507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(separate attachment)</w:t>
      </w:r>
      <w:r w:rsidR="008B533D">
        <w:rPr>
          <w:rFonts w:cs="Helvetica"/>
          <w:color w:val="000000" w:themeColor="text1"/>
        </w:rPr>
        <w:t>.</w:t>
      </w:r>
      <w:r w:rsidR="00C45507">
        <w:rPr>
          <w:rFonts w:cs="Helvetica"/>
          <w:color w:val="000000" w:themeColor="text1"/>
        </w:rPr>
        <w:t xml:space="preserve">  Only remaining item except for in-process new projects is: </w:t>
      </w:r>
      <w:r w:rsidR="00C45507" w:rsidRPr="00C45507">
        <w:rPr>
          <w:rFonts w:cs="Helvetica"/>
          <w:i/>
          <w:iCs/>
          <w:color w:val="000000" w:themeColor="text1"/>
        </w:rPr>
        <w:t xml:space="preserve">C1901.  We still have issues to work out with the utilities regarding program data that does not have matching </w:t>
      </w:r>
      <w:proofErr w:type="spellStart"/>
      <w:r w:rsidR="00C45507" w:rsidRPr="00C45507">
        <w:rPr>
          <w:rFonts w:cs="Helvetica"/>
          <w:i/>
          <w:iCs/>
          <w:color w:val="000000" w:themeColor="text1"/>
        </w:rPr>
        <w:t>conumption</w:t>
      </w:r>
      <w:proofErr w:type="spellEnd"/>
      <w:r w:rsidR="00C45507" w:rsidRPr="00C45507">
        <w:rPr>
          <w:rFonts w:cs="Helvetica"/>
          <w:i/>
          <w:iCs/>
          <w:color w:val="000000" w:themeColor="text1"/>
        </w:rPr>
        <w:t xml:space="preserve"> data (both utilities) as well as missing account numbers (Eversource). We are still working out scale of issues and have not communicated with utilities about resolution yet.</w:t>
      </w:r>
    </w:p>
    <w:p w14:paraId="0D2B75B7" w14:textId="08FFB85B" w:rsidR="00473236" w:rsidRPr="004331C1" w:rsidRDefault="0047323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proofErr w:type="spellStart"/>
      <w:r>
        <w:rPr>
          <w:rFonts w:cs="Helvetica"/>
          <w:color w:val="000000" w:themeColor="text1"/>
        </w:rPr>
        <w:t>Covid</w:t>
      </w:r>
      <w:proofErr w:type="spellEnd"/>
      <w:r>
        <w:rPr>
          <w:rFonts w:cs="Helvetica"/>
          <w:color w:val="000000" w:themeColor="text1"/>
        </w:rPr>
        <w:t xml:space="preserve"> </w:t>
      </w:r>
      <w:r w:rsidR="003568B9">
        <w:rPr>
          <w:rFonts w:cs="Helvetica"/>
          <w:color w:val="000000" w:themeColor="text1"/>
        </w:rPr>
        <w:t>Updates</w:t>
      </w:r>
      <w:r w:rsidR="008B533D">
        <w:rPr>
          <w:rFonts w:cs="Helvetica"/>
          <w:color w:val="000000" w:themeColor="text1"/>
        </w:rPr>
        <w:t xml:space="preserve"> – important to know if any changes coming for project planning.</w:t>
      </w:r>
      <w:r w:rsidR="00194EEC">
        <w:rPr>
          <w:rFonts w:cs="Helvetica"/>
          <w:color w:val="000000" w:themeColor="text1"/>
        </w:rPr>
        <w:t xml:space="preserve">  </w:t>
      </w:r>
    </w:p>
    <w:p w14:paraId="1387E0E9" w14:textId="34F40AA9" w:rsidR="004331C1" w:rsidRPr="004331C1" w:rsidRDefault="004331C1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color w:val="000000" w:themeColor="text1"/>
        </w:rPr>
        <w:t>Legislative report underway; first draft under review by EA Team.</w:t>
      </w:r>
    </w:p>
    <w:p w14:paraId="1149BA1B" w14:textId="762A6DFD" w:rsidR="004331C1" w:rsidRPr="0062320E" w:rsidRDefault="004331C1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color w:val="000000" w:themeColor="text1"/>
        </w:rPr>
        <w:t>Reviewed contents of web site; sending missing documents to Linda King</w:t>
      </w:r>
    </w:p>
    <w:p w14:paraId="54CA862F" w14:textId="3DCD55C8" w:rsidR="0062320E" w:rsidRPr="00194EEC" w:rsidRDefault="0062320E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Eval update planned for EEB meeting</w:t>
      </w:r>
    </w:p>
    <w:p w14:paraId="574FA42D" w14:textId="7050A6CF" w:rsidR="00473236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51FB5077" w14:textId="647B0243" w:rsidR="003568B9" w:rsidRPr="003568B9" w:rsidRDefault="003568B9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3568B9">
        <w:rPr>
          <w:rFonts w:cs="Helvetica"/>
          <w:b/>
          <w:bCs/>
        </w:rPr>
        <w:t xml:space="preserve">PSD Update / C&amp;LM Plan Process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F2028F">
        <w:rPr>
          <w:rFonts w:cs="Helvetica"/>
          <w:b/>
          <w:bCs/>
        </w:rPr>
        <w:t xml:space="preserve">            </w:t>
      </w:r>
      <w:r>
        <w:rPr>
          <w:rFonts w:cs="Helvetica"/>
        </w:rPr>
        <w:t>5</w:t>
      </w:r>
      <w:r w:rsidR="001B4706">
        <w:rPr>
          <w:rFonts w:cs="Helvetica"/>
        </w:rPr>
        <w:t xml:space="preserve"> </w:t>
      </w:r>
      <w:r w:rsidRPr="003568B9">
        <w:rPr>
          <w:rFonts w:cs="Helvetica"/>
        </w:rPr>
        <w:t>min</w:t>
      </w:r>
    </w:p>
    <w:p w14:paraId="2E626C6C" w14:textId="1700B035" w:rsidR="003568B9" w:rsidRDefault="004331C1" w:rsidP="003568B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Agreement reached with utilities, memo sent prior to end of year for PSD elements to be incorporated into final 2020 PSD, and incorporated into March 2021 C&amp;LM Plan update; remaining PSD recommendations to be incorporated in time for next C&amp;LM Plan. </w:t>
      </w:r>
    </w:p>
    <w:p w14:paraId="1557AF7C" w14:textId="11EFFEA0" w:rsidR="003568B9" w:rsidRDefault="003568B9" w:rsidP="003568B9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40FAAD34" w14:textId="38B737DE" w:rsidR="001B4706" w:rsidRDefault="001B4706" w:rsidP="001B470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73236">
        <w:rPr>
          <w:rFonts w:cs="Helvetica"/>
          <w:b/>
          <w:bCs/>
        </w:rPr>
        <w:t>Roadmap</w:t>
      </w:r>
      <w:r>
        <w:rPr>
          <w:rFonts w:cs="Helvetica"/>
          <w:b/>
          <w:bCs/>
        </w:rPr>
        <w:t xml:space="preserve"> </w:t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4331C1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F2028F">
        <w:rPr>
          <w:rFonts w:cs="Helvetica"/>
        </w:rPr>
        <w:t>1</w:t>
      </w:r>
      <w:r>
        <w:rPr>
          <w:rFonts w:cs="Helvetica"/>
        </w:rPr>
        <w:t xml:space="preserve">0 min </w:t>
      </w:r>
    </w:p>
    <w:p w14:paraId="1A5F71FA" w14:textId="21C6F6D8" w:rsidR="001B4706" w:rsidRPr="001B4706" w:rsidRDefault="001B470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 xml:space="preserve">Walkthrough of </w:t>
      </w:r>
      <w:r w:rsidR="004331C1">
        <w:rPr>
          <w:rFonts w:cs="Helvetica"/>
        </w:rPr>
        <w:t>remaining questions / issues; send revised document for review and vote in Feb meeting or before.</w:t>
      </w:r>
      <w:r w:rsidRPr="001B4706">
        <w:rPr>
          <w:rFonts w:cs="Helvetica"/>
        </w:rPr>
        <w:t xml:space="preserve"> </w:t>
      </w:r>
    </w:p>
    <w:p w14:paraId="1744AF02" w14:textId="77777777" w:rsidR="001B4706" w:rsidRPr="003568B9" w:rsidRDefault="001B4706" w:rsidP="003568B9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6CFEF228" w14:textId="62676371" w:rsidR="00B461BE" w:rsidRPr="00B461BE" w:rsidRDefault="00B461BE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B461BE">
        <w:rPr>
          <w:rFonts w:cs="Helvetica"/>
          <w:b/>
          <w:bCs/>
        </w:rPr>
        <w:t>Evaluation Plan Update</w:t>
      </w:r>
      <w:r w:rsidR="006E6741">
        <w:rPr>
          <w:rFonts w:cs="Helvetica"/>
          <w:b/>
          <w:bCs/>
        </w:rPr>
        <w:t xml:space="preserve"> -</w:t>
      </w:r>
      <w:r w:rsidR="001B4706">
        <w:rPr>
          <w:rFonts w:cs="Helvetica"/>
          <w:b/>
          <w:bCs/>
        </w:rPr>
        <w:tab/>
      </w:r>
      <w:r w:rsidR="001B4706">
        <w:rPr>
          <w:rFonts w:cs="Helvetica"/>
          <w:b/>
          <w:bCs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F2028F">
        <w:rPr>
          <w:rFonts w:cs="Helvetica"/>
        </w:rPr>
        <w:t xml:space="preserve">           </w:t>
      </w:r>
      <w:r w:rsidR="004331C1">
        <w:rPr>
          <w:rFonts w:cs="Helvetica"/>
        </w:rPr>
        <w:t>50</w:t>
      </w:r>
      <w:r>
        <w:rPr>
          <w:rFonts w:cs="Helvetica"/>
        </w:rPr>
        <w:t xml:space="preserve"> min</w:t>
      </w:r>
    </w:p>
    <w:p w14:paraId="1F6139BD" w14:textId="7107E3B8" w:rsidR="00B461BE" w:rsidRPr="00B461BE" w:rsidRDefault="004331C1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Major content of meeting; review and discuss Evaluation Plan for ultimate vote either in meeting or in </w:t>
      </w:r>
      <w:proofErr w:type="spellStart"/>
      <w:r>
        <w:rPr>
          <w:rFonts w:cs="Helvetica"/>
        </w:rPr>
        <w:t>followup</w:t>
      </w:r>
      <w:proofErr w:type="spellEnd"/>
      <w:r>
        <w:rPr>
          <w:rFonts w:cs="Helvetica"/>
        </w:rPr>
        <w:t xml:space="preserve"> discussion / phone call as needed.  </w:t>
      </w:r>
    </w:p>
    <w:p w14:paraId="50B80464" w14:textId="77777777" w:rsidR="00473236" w:rsidRPr="00473236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55A431E" w14:textId="65806E7E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lastRenderedPageBreak/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0EEF6CC3" w:rsidR="00473236" w:rsidRPr="00730AB3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>
        <w:rPr>
          <w:rFonts w:cs="Helvetica"/>
          <w:b/>
          <w:bCs/>
        </w:rPr>
        <w:t>2020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3568B9">
        <w:rPr>
          <w:rFonts w:cs="Helvetica"/>
          <w:b/>
          <w:bCs/>
        </w:rPr>
        <w:t>0</w:t>
      </w:r>
      <w:r w:rsidRPr="0006025C">
        <w:rPr>
          <w:rFonts w:cs="Helvetica"/>
        </w:rPr>
        <w:t xml:space="preserve"> min</w:t>
      </w:r>
    </w:p>
    <w:p w14:paraId="6D2BD68D" w14:textId="77777777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Eval Plan Update - COMPLETE</w:t>
      </w:r>
    </w:p>
    <w:p w14:paraId="45D2DC21" w14:textId="77777777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and contracting for new list of projects from Updated Evaluation Plan and recommendations for new projects –COMPLETE </w:t>
      </w:r>
    </w:p>
    <w:p w14:paraId="4553B009" w14:textId="77777777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Legislative report early year (streamlined process in place) – COMPLETE</w:t>
      </w:r>
    </w:p>
    <w:p w14:paraId="36951F23" w14:textId="4920B353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Revisions to Roadmap – </w:t>
      </w:r>
      <w:r w:rsidR="004331C1">
        <w:rPr>
          <w:rFonts w:cs="Helvetica"/>
        </w:rPr>
        <w:t>incorporated revisions / circulating</w:t>
      </w:r>
    </w:p>
    <w:p w14:paraId="11D861B3" w14:textId="7C7B6B2B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Project development 2020 projects – </w:t>
      </w:r>
      <w:r w:rsidR="004331C1">
        <w:rPr>
          <w:rFonts w:cs="Helvetica"/>
        </w:rPr>
        <w:t>finally contracted end of November – underway.</w:t>
      </w:r>
    </w:p>
    <w:p w14:paraId="3528DDA7" w14:textId="6DEA3C4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Eval Plan Update end of year</w:t>
      </w:r>
      <w:r w:rsidR="004331C1">
        <w:rPr>
          <w:rFonts w:cs="Helvetica"/>
        </w:rPr>
        <w:t xml:space="preserve"> – Circulating / discussions</w:t>
      </w:r>
    </w:p>
    <w:p w14:paraId="7BCC3066" w14:textId="77777777" w:rsidR="00473236" w:rsidRPr="00C97613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RFPs end of year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F302D89" w14:textId="77777777" w:rsidR="00473236" w:rsidRPr="00AE5ADC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>Update on DEEP / NEEP M&amp;V 2.0 Grant</w:t>
      </w:r>
      <w:r>
        <w:rPr>
          <w:rFonts w:cs="Helvetica"/>
          <w:spacing w:val="-4"/>
        </w:rPr>
        <w:t xml:space="preserve"> or other projects.</w:t>
      </w:r>
    </w:p>
    <w:p w14:paraId="364FB98F" w14:textId="77777777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 for use by O’Connor in EEB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420"/>
      </w:tblGrid>
      <w:tr w:rsidR="00473236" w:rsidRPr="00712407" w14:paraId="1C8AAD75" w14:textId="77777777" w:rsidTr="00D36944">
        <w:trPr>
          <w:jc w:val="center"/>
        </w:trPr>
        <w:tc>
          <w:tcPr>
            <w:tcW w:w="6390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4ACA2F5D" w14:textId="35FBF931" w:rsidR="00BB0340" w:rsidRPr="006F2D69" w:rsidRDefault="00247A07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Evaluation Plan Update memo </w:t>
            </w:r>
            <w:r w:rsidR="001B4706">
              <w:rPr>
                <w:rFonts w:cs="Helvetica"/>
                <w:sz w:val="20"/>
              </w:rPr>
              <w:t>(to be forwarded)</w:t>
            </w:r>
          </w:p>
        </w:tc>
        <w:tc>
          <w:tcPr>
            <w:tcW w:w="3420" w:type="dxa"/>
          </w:tcPr>
          <w:p w14:paraId="144BDA70" w14:textId="2F351025" w:rsidR="00473236" w:rsidRDefault="007C7AC4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Revised Roadmap</w:t>
            </w:r>
            <w:r w:rsidR="00247A07">
              <w:rPr>
                <w:rFonts w:cs="Helvetica"/>
                <w:sz w:val="20"/>
              </w:rPr>
              <w:t xml:space="preserve"> (</w:t>
            </w:r>
            <w:r w:rsidR="001B4706">
              <w:rPr>
                <w:rFonts w:cs="Helvetica"/>
                <w:sz w:val="20"/>
              </w:rPr>
              <w:t>coming</w:t>
            </w:r>
            <w:r w:rsidR="00247A07">
              <w:rPr>
                <w:rFonts w:cs="Helvetica"/>
                <w:sz w:val="20"/>
              </w:rPr>
              <w:t>)</w:t>
            </w:r>
          </w:p>
          <w:p w14:paraId="7D4A0ABB" w14:textId="05A506E2" w:rsidR="00BB0340" w:rsidRPr="0043680A" w:rsidRDefault="00BB0340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</w:t>
            </w:r>
            <w:r w:rsidR="001B4706">
              <w:rPr>
                <w:rFonts w:cs="Helvetica"/>
                <w:sz w:val="20"/>
              </w:rPr>
              <w:t xml:space="preserve">/Nov </w:t>
            </w:r>
            <w:r>
              <w:rPr>
                <w:rFonts w:cs="Helvetica"/>
                <w:sz w:val="20"/>
              </w:rPr>
              <w:t xml:space="preserve">minutes and Invoice </w:t>
            </w:r>
            <w:r w:rsidR="001B4706">
              <w:rPr>
                <w:rFonts w:cs="Helvetica"/>
                <w:sz w:val="20"/>
              </w:rPr>
              <w:t>(coming)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9051A36" w14:textId="3D16F0B9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2109F8">
        <w:rPr>
          <w:rFonts w:cs="Helvetica"/>
          <w:b/>
          <w:i/>
          <w:u w:val="single"/>
        </w:rPr>
        <w:t>9</w:t>
      </w:r>
      <w:r>
        <w:rPr>
          <w:rFonts w:cs="Helvetica"/>
          <w:b/>
          <w:i/>
          <w:u w:val="single"/>
        </w:rPr>
        <w:t>-</w:t>
      </w:r>
      <w:r w:rsidR="002109F8">
        <w:rPr>
          <w:rFonts w:cs="Helvetica"/>
          <w:b/>
          <w:i/>
          <w:u w:val="single"/>
        </w:rPr>
        <w:t>20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</w:t>
      </w:r>
      <w:proofErr w:type="gramStart"/>
      <w:r>
        <w:rPr>
          <w:rFonts w:cs="Helvetica"/>
          <w:b/>
          <w:i/>
          <w:u w:val="single"/>
        </w:rPr>
        <w:t>To</w:t>
      </w:r>
      <w:proofErr w:type="gramEnd"/>
      <w:r>
        <w:rPr>
          <w:rFonts w:cs="Helvetica"/>
          <w:b/>
          <w:i/>
          <w:u w:val="single"/>
        </w:rPr>
        <w:t xml:space="preserve"> Date 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32C03" w:rsidRPr="0052359E" w14:paraId="774B1E81" w14:textId="77777777" w:rsidTr="00223137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73CB4389" w14:textId="77777777" w:rsidR="00232C03" w:rsidRPr="0052359E" w:rsidRDefault="00232C03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57EAC844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511CF50" w14:textId="77777777" w:rsidR="00232C03" w:rsidRPr="00E7771D" w:rsidRDefault="00232C0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4331C1" w:rsidRPr="0052359E" w14:paraId="635A81B4" w14:textId="77777777" w:rsidTr="00223137">
        <w:tc>
          <w:tcPr>
            <w:tcW w:w="738" w:type="dxa"/>
            <w:shd w:val="clear" w:color="auto" w:fill="DAEEF3" w:themeFill="accent5" w:themeFillTint="33"/>
          </w:tcPr>
          <w:p w14:paraId="72D8DA7F" w14:textId="33B131F0" w:rsidR="004331C1" w:rsidRDefault="004331C1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04433519" w14:textId="77777777" w:rsidR="004331C1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  <w:tc>
          <w:tcPr>
            <w:tcW w:w="4837" w:type="dxa"/>
          </w:tcPr>
          <w:p w14:paraId="2158B668" w14:textId="77777777" w:rsidR="004331C1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6A2879" w:rsidRPr="0052359E" w14:paraId="7C279C3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65400036" w14:textId="4954C19C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3551412" w14:textId="5FBE79B5" w:rsidR="006A2879" w:rsidRPr="00311037" w:rsidRDefault="00311037" w:rsidP="00223137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Not yet finished</w:t>
            </w:r>
          </w:p>
        </w:tc>
        <w:tc>
          <w:tcPr>
            <w:tcW w:w="4837" w:type="dxa"/>
          </w:tcPr>
          <w:p w14:paraId="51EFEB6D" w14:textId="3C3188C9" w:rsidR="006A2879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</w:t>
            </w:r>
          </w:p>
        </w:tc>
      </w:tr>
      <w:tr w:rsidR="006A2879" w:rsidRPr="0052359E" w14:paraId="66D7D45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AE01B80" w14:textId="7F04EC74" w:rsidR="006A2879" w:rsidRDefault="006A287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28BB2EC" w14:textId="661F364A" w:rsidR="006A2879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December</w:t>
            </w:r>
          </w:p>
        </w:tc>
        <w:tc>
          <w:tcPr>
            <w:tcW w:w="4837" w:type="dxa"/>
          </w:tcPr>
          <w:p w14:paraId="545BF521" w14:textId="54C1BED5" w:rsidR="006A2879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Aproved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</w:p>
        </w:tc>
      </w:tr>
      <w:tr w:rsidR="00B461BE" w:rsidRPr="0052359E" w14:paraId="07AEF75B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D49B950" w14:textId="18AD08FD" w:rsidR="00B461BE" w:rsidRDefault="00B461B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6056E623" w14:textId="633AF71D" w:rsidR="00B461BE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December</w:t>
            </w:r>
          </w:p>
        </w:tc>
        <w:tc>
          <w:tcPr>
            <w:tcW w:w="4837" w:type="dxa"/>
          </w:tcPr>
          <w:p w14:paraId="00C7AFC6" w14:textId="7943449A" w:rsidR="00B461BE" w:rsidRDefault="004331C1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</w:p>
        </w:tc>
      </w:tr>
      <w:tr w:rsidR="003568B9" w:rsidRPr="0052359E" w14:paraId="29804677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ADE04AD" w14:textId="77777777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6C12C072" w14:textId="22BD1B5D" w:rsidR="003568B9" w:rsidRDefault="003568B9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266DCCDA" w14:textId="76595CFB" w:rsidR="00BB0340" w:rsidRDefault="00480083" w:rsidP="00BB0340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 w:rsidR="00B461BE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,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and Viglione (11/9)</w:t>
            </w:r>
          </w:p>
        </w:tc>
        <w:tc>
          <w:tcPr>
            <w:tcW w:w="4837" w:type="dxa"/>
          </w:tcPr>
          <w:p w14:paraId="5D588F5A" w14:textId="42D48B19" w:rsidR="003568B9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Aug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 xml:space="preserve">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 Wells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and Viglione (11/9)</w:t>
            </w:r>
          </w:p>
        </w:tc>
      </w:tr>
      <w:tr w:rsidR="0079092E" w:rsidRPr="0052359E" w14:paraId="63A3559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BAEDA56" w14:textId="21746CF0" w:rsidR="0079092E" w:rsidRDefault="0079092E" w:rsidP="00223137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0DFAF9E0" w14:textId="1EE07ACC" w:rsidR="0079092E" w:rsidRDefault="00127D4C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7050B7AD" w14:textId="5DA53ABD" w:rsidR="0079092E" w:rsidRDefault="00480083" w:rsidP="00223137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r w:rsidR="00311037">
              <w:rPr>
                <w:rFonts w:cs="Helvetica"/>
                <w:spacing w:val="-4"/>
                <w:sz w:val="20"/>
                <w:szCs w:val="20"/>
              </w:rPr>
              <w:t>–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</w:t>
            </w:r>
            <w:r w:rsidR="00B461BE">
              <w:rPr>
                <w:rFonts w:cs="Helvetica"/>
                <w:spacing w:val="-4"/>
                <w:sz w:val="20"/>
                <w:szCs w:val="20"/>
              </w:rPr>
              <w:t>vote</w:t>
            </w:r>
            <w:proofErr w:type="spellEnd"/>
            <w:r w:rsidR="00F2028F">
              <w:rPr>
                <w:rFonts w:cs="Helvetica"/>
                <w:spacing w:val="-4"/>
                <w:sz w:val="20"/>
                <w:szCs w:val="20"/>
              </w:rPr>
              <w:t>– in favor McLean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(11/5)</w:t>
            </w:r>
            <w:r>
              <w:rPr>
                <w:rFonts w:cs="Helvetica"/>
                <w:spacing w:val="-4"/>
                <w:sz w:val="20"/>
                <w:szCs w:val="20"/>
              </w:rPr>
              <w:t>,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 xml:space="preserve"> Viglione 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and Wells </w:t>
            </w:r>
            <w:r w:rsidR="00BB0340">
              <w:rPr>
                <w:rFonts w:cs="Helvetica"/>
                <w:spacing w:val="-4"/>
                <w:sz w:val="20"/>
                <w:szCs w:val="20"/>
              </w:rPr>
              <w:t>(11/9)</w:t>
            </w:r>
          </w:p>
        </w:tc>
      </w:tr>
      <w:tr w:rsidR="0079092E" w:rsidRPr="0052359E" w14:paraId="5091EB8D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C1C5F66" w14:textId="41A4B930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57848DFE" w14:textId="1394AFE2" w:rsidR="0079092E" w:rsidRDefault="00B461B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</w:t>
            </w:r>
          </w:p>
        </w:tc>
        <w:tc>
          <w:tcPr>
            <w:tcW w:w="4837" w:type="dxa"/>
          </w:tcPr>
          <w:p w14:paraId="13481D1F" w14:textId="6B8F70A5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67D86F2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007222AD" w14:textId="0F50E286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5A9021E" w14:textId="7B21FA37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2FC30660" w14:textId="78E16D10" w:rsidR="0079092E" w:rsidRDefault="00127D4C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79092E" w:rsidRPr="0052359E" w14:paraId="1B0119A8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7DE3107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420B9E41" w14:textId="2D0817F4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52C2ECBE" w14:textId="46595144" w:rsidR="0079092E" w:rsidRDefault="008209F9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</w:t>
            </w:r>
            <w:r w:rsidR="00127D4C">
              <w:rPr>
                <w:rFonts w:cs="Helvetica"/>
                <w:spacing w:val="-4"/>
                <w:sz w:val="20"/>
                <w:szCs w:val="20"/>
              </w:rPr>
              <w:t>, 8/17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</w:p>
        </w:tc>
      </w:tr>
      <w:tr w:rsidR="0079092E" w:rsidRPr="0052359E" w14:paraId="55C58142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41F356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4120F1A6" w14:textId="5FFE111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 w:rsidR="00311037"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 w:rsidR="00677820"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27E34B1E" w14:textId="5FF057FA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</w:t>
            </w:r>
            <w:r w:rsidR="00677820">
              <w:rPr>
                <w:rFonts w:cs="Helvetica"/>
                <w:spacing w:val="-4"/>
                <w:sz w:val="20"/>
                <w:szCs w:val="20"/>
              </w:rPr>
              <w:t xml:space="preserve"> Skumatz check / reversed</w:t>
            </w:r>
          </w:p>
        </w:tc>
      </w:tr>
      <w:tr w:rsidR="0079092E" w:rsidRPr="0052359E" w14:paraId="7055D84C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4FCA622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Mar 2020</w:t>
            </w:r>
          </w:p>
        </w:tc>
        <w:tc>
          <w:tcPr>
            <w:tcW w:w="4410" w:type="dxa"/>
          </w:tcPr>
          <w:p w14:paraId="3B7E2212" w14:textId="77777777" w:rsidR="0079092E" w:rsidRPr="009E430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70EDDD75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79092E" w:rsidRPr="0052359E" w14:paraId="1FC11909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857D31F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C4B1B5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786397BD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79092E" w:rsidRPr="0052359E" w14:paraId="79411AB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DEA2CFC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2BCC9AA9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3561A70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  <w:tr w:rsidR="0079092E" w:rsidRPr="0052359E" w14:paraId="5E849F6E" w14:textId="77777777" w:rsidTr="00223137">
        <w:tc>
          <w:tcPr>
            <w:tcW w:w="738" w:type="dxa"/>
            <w:shd w:val="clear" w:color="auto" w:fill="DAEEF3" w:themeFill="accent5" w:themeFillTint="33"/>
          </w:tcPr>
          <w:p w14:paraId="51ABE5FB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2019</w:t>
            </w:r>
          </w:p>
        </w:tc>
        <w:tc>
          <w:tcPr>
            <w:tcW w:w="4410" w:type="dxa"/>
          </w:tcPr>
          <w:p w14:paraId="4AA2AADF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In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process:  In favor, McLean (1/16), abstain O’Connor (1/16)</w:t>
            </w:r>
          </w:p>
        </w:tc>
        <w:tc>
          <w:tcPr>
            <w:tcW w:w="4837" w:type="dxa"/>
          </w:tcPr>
          <w:p w14:paraId="5D81FAF0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O’Connor, McLean, Wells all 12/17.</w:t>
            </w:r>
          </w:p>
        </w:tc>
      </w:tr>
      <w:tr w:rsidR="0079092E" w:rsidRPr="0052359E" w14:paraId="766CD6B3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0E51B6D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1059DD9F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In favor O’Connor 12/10, McLean 12/19, Wells 1/16)</w:t>
            </w:r>
          </w:p>
        </w:tc>
        <w:tc>
          <w:tcPr>
            <w:tcW w:w="4837" w:type="dxa"/>
          </w:tcPr>
          <w:p w14:paraId="6297D901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Passed.  In favor O’Connor 12/10, Wells 12/17, McLean 12/19 </w:t>
            </w:r>
          </w:p>
        </w:tc>
      </w:tr>
      <w:tr w:rsidR="0079092E" w:rsidRPr="0052359E" w14:paraId="1A93F15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8757AFA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5DFB9CAA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  <w:tc>
          <w:tcPr>
            <w:tcW w:w="4837" w:type="dxa"/>
          </w:tcPr>
          <w:p w14:paraId="18B6096A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 12/10, McLean 12/19, Wells 1/16)</w:t>
            </w:r>
          </w:p>
        </w:tc>
      </w:tr>
      <w:tr w:rsidR="0079092E" w:rsidRPr="0052359E" w14:paraId="04E02E66" w14:textId="77777777" w:rsidTr="00223137">
        <w:tc>
          <w:tcPr>
            <w:tcW w:w="738" w:type="dxa"/>
            <w:shd w:val="clear" w:color="auto" w:fill="DAEEF3" w:themeFill="accent5" w:themeFillTint="33"/>
          </w:tcPr>
          <w:p w14:paraId="389D60AE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0892CC28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distributed, 9/9, resent 10/3.  In favor (McLean-Salls 9/10, O’Connor 9/10, Wells 10/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7 )</w:t>
            </w:r>
            <w:proofErr w:type="gramEnd"/>
          </w:p>
        </w:tc>
        <w:tc>
          <w:tcPr>
            <w:tcW w:w="4837" w:type="dxa"/>
          </w:tcPr>
          <w:p w14:paraId="02AEBEF3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10/14, resent 11/8.  In favor (O’Connor, 10/15, Wells 11/8, McLean 12/19).  </w:t>
            </w:r>
          </w:p>
        </w:tc>
      </w:tr>
      <w:tr w:rsidR="0079092E" w:rsidRPr="0052359E" w14:paraId="183427CF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760A26D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4143EFE1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distributed 8/12/forgot to attach minutes. Resent 9/4; In favor O’Connor 9/</w:t>
            </w:r>
            <w:proofErr w:type="gramStart"/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66564F7C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distributed 9/9, resent 10/3.  In favor (McLean-Salls 9/9, O’Connor 9/10, Well 10/7)</w:t>
            </w:r>
          </w:p>
        </w:tc>
      </w:tr>
      <w:tr w:rsidR="0079092E" w:rsidRPr="0052359E" w14:paraId="115AADC5" w14:textId="77777777" w:rsidTr="00223137">
        <w:tc>
          <w:tcPr>
            <w:tcW w:w="738" w:type="dxa"/>
            <w:shd w:val="clear" w:color="auto" w:fill="DAEEF3" w:themeFill="accent5" w:themeFillTint="33"/>
          </w:tcPr>
          <w:p w14:paraId="23E7E8EC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12DF6C78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7/8); circulated with June’s</w:t>
            </w:r>
          </w:p>
        </w:tc>
        <w:tc>
          <w:tcPr>
            <w:tcW w:w="4837" w:type="dxa"/>
          </w:tcPr>
          <w:p w14:paraId="2050FD0E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 w:rsidRPr="00AC3739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 distributed 8/12; resent 9/4.</w:t>
            </w:r>
          </w:p>
          <w:p w14:paraId="5E08C42C" w14:textId="77777777" w:rsidR="0079092E" w:rsidRPr="00AC373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 xml:space="preserve">In favor (McLean Salls 9/5; O’Connor 9/6; </w:t>
            </w:r>
            <w:r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79092E" w:rsidRPr="006602E6" w14:paraId="42D0218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5EC9139D" w14:textId="77777777" w:rsidR="0079092E" w:rsidRPr="006602E6" w:rsidRDefault="0079092E" w:rsidP="0079092E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63025EF3" w14:textId="77777777" w:rsidR="0079092E" w:rsidRPr="00997E3B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6D018636" w14:textId="77777777" w:rsidR="0079092E" w:rsidRDefault="0079092E" w:rsidP="0079092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–error in invoice found.</w:t>
            </w:r>
          </w:p>
          <w:p w14:paraId="6E86C212" w14:textId="77777777" w:rsidR="0079092E" w:rsidRPr="00997E3B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8/2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SENT REVISED INVOICE NOTING CALCULATION ERROR: e-vote in favor from Wells and O’Connor 8/8, 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 9/5)</w:t>
            </w:r>
          </w:p>
        </w:tc>
      </w:tr>
      <w:tr w:rsidR="0079092E" w:rsidRPr="0052359E" w14:paraId="5ACD6C2D" w14:textId="77777777" w:rsidTr="00223137">
        <w:tc>
          <w:tcPr>
            <w:tcW w:w="738" w:type="dxa"/>
            <w:shd w:val="clear" w:color="auto" w:fill="DAEEF3" w:themeFill="accent5" w:themeFillTint="33"/>
          </w:tcPr>
          <w:p w14:paraId="45A21A2B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76D2C852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F5BF6CA" w14:textId="77777777" w:rsidR="0079092E" w:rsidRPr="006602E6" w:rsidRDefault="0079092E" w:rsidP="0079092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561766BE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79092E" w:rsidRPr="0052359E" w14:paraId="68286479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5BBDC6F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630438E2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34071689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(E-vote Wells 4/6, O’Connor 4/24/19, Salls 6/6) </w:t>
            </w:r>
          </w:p>
        </w:tc>
        <w:tc>
          <w:tcPr>
            <w:tcW w:w="4837" w:type="dxa"/>
          </w:tcPr>
          <w:p w14:paraId="0EF856D8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Wells 4/6, O’Connor 4/24/19, Salls 6/6)</w:t>
            </w:r>
          </w:p>
        </w:tc>
      </w:tr>
      <w:tr w:rsidR="0079092E" w:rsidRPr="0052359E" w14:paraId="20D1543F" w14:textId="77777777" w:rsidTr="00223137">
        <w:tc>
          <w:tcPr>
            <w:tcW w:w="738" w:type="dxa"/>
            <w:shd w:val="clear" w:color="auto" w:fill="DAEEF3" w:themeFill="accent5" w:themeFillTint="33"/>
          </w:tcPr>
          <w:p w14:paraId="70A36526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476C51EC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O’Connor, 4/1/19, Wells 4/5/19)</w:t>
            </w:r>
          </w:p>
        </w:tc>
        <w:tc>
          <w:tcPr>
            <w:tcW w:w="4837" w:type="dxa"/>
          </w:tcPr>
          <w:p w14:paraId="218FB2F6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79092E" w:rsidRPr="0052359E" w14:paraId="67CF7321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999B64D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38F37167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(E-vote O’Connor 4/1/19, Wells 4/5/19)</w:t>
            </w:r>
          </w:p>
        </w:tc>
        <w:tc>
          <w:tcPr>
            <w:tcW w:w="4837" w:type="dxa"/>
          </w:tcPr>
          <w:p w14:paraId="6E52568E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Wells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4/1/19)</w:t>
            </w:r>
          </w:p>
        </w:tc>
      </w:tr>
      <w:tr w:rsidR="0079092E" w:rsidRPr="0052359E" w14:paraId="01FBF424" w14:textId="77777777" w:rsidTr="00223137">
        <w:tc>
          <w:tcPr>
            <w:tcW w:w="738" w:type="dxa"/>
            <w:shd w:val="clear" w:color="auto" w:fill="DAEEF3" w:themeFill="accent5" w:themeFillTint="33"/>
          </w:tcPr>
          <w:p w14:paraId="1C80A869" w14:textId="77777777" w:rsidR="0079092E" w:rsidRDefault="0079092E" w:rsidP="0079092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0EC97B72" w14:textId="77777777" w:rsidR="0079092E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629179D6" w14:textId="77777777" w:rsidR="0079092E" w:rsidRPr="00D43FF9" w:rsidRDefault="0079092E" w:rsidP="0079092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</w:tbl>
    <w:p w14:paraId="74FD5A8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6871BDA" w14:textId="5DA349E6" w:rsidR="00232C03" w:rsidRPr="007C5B09" w:rsidRDefault="00232C03" w:rsidP="00232C03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</w:t>
      </w:r>
      <w:r w:rsidR="0069433E">
        <w:rPr>
          <w:rFonts w:cs="Helvetica"/>
          <w:b/>
        </w:rPr>
        <w:t xml:space="preserve"> (2019-202</w:t>
      </w:r>
      <w:r w:rsidR="00646904">
        <w:rPr>
          <w:rFonts w:cs="Helvetica"/>
          <w:b/>
        </w:rPr>
        <w:t>1</w:t>
      </w:r>
      <w:r w:rsidR="0069433E">
        <w:rPr>
          <w:rFonts w:cs="Helvetica"/>
          <w:b/>
        </w:rPr>
        <w:t>)</w:t>
      </w:r>
      <w:r>
        <w:rPr>
          <w:rFonts w:cs="Helvetica"/>
          <w:b/>
        </w:rPr>
        <w:t xml:space="preserve"> –</w:t>
      </w:r>
      <w:r w:rsidR="001E0310" w:rsidRPr="00311037">
        <w:rPr>
          <w:rFonts w:cs="Helvetica"/>
          <w:b/>
        </w:rPr>
        <w:t>Updated</w:t>
      </w:r>
      <w:r w:rsidR="003568B9" w:rsidRPr="003568B9">
        <w:rPr>
          <w:rFonts w:cs="Helvetica"/>
          <w:b/>
          <w:color w:val="FF0000"/>
        </w:rPr>
        <w:t xml:space="preserve"> </w:t>
      </w:r>
    </w:p>
    <w:p w14:paraId="4DEF7659" w14:textId="15C28B39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68FD592E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2021</w:t>
      </w:r>
    </w:p>
    <w:p w14:paraId="04A91792" w14:textId="504BD1C6" w:rsidR="004331C1" w:rsidRPr="00311037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1/20 Project kickoff for C1906 SEM</w:t>
      </w:r>
    </w:p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</w:t>
      </w:r>
      <w:proofErr w:type="spellStart"/>
      <w:r w:rsidR="003C736F">
        <w:rPr>
          <w:rFonts w:cs="Helvetica"/>
        </w:rPr>
        <w:t>covid</w:t>
      </w:r>
      <w:proofErr w:type="spellEnd"/>
      <w:r w:rsidR="003C736F">
        <w:rPr>
          <w:rFonts w:cs="Helvetica"/>
        </w:rPr>
        <w:t xml:space="preserve">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lastRenderedPageBreak/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3/18 EA Team provides requested summary of conservation kits and </w:t>
      </w:r>
      <w:proofErr w:type="spellStart"/>
      <w:r>
        <w:rPr>
          <w:rFonts w:cs="Helvetica"/>
        </w:rPr>
        <w:t>Covid</w:t>
      </w:r>
      <w:proofErr w:type="spellEnd"/>
      <w:r>
        <w:rPr>
          <w:rFonts w:cs="Helvetica"/>
        </w:rPr>
        <w:t xml:space="preserve">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3370435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10A92CF7" w14:textId="77777777" w:rsidR="00232C03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accept PSD / HES agreement memo – In favor: O’Connor 12/20, McLean 12/20.  Wells in favor of HES value agreement table 1/16/20.</w:t>
      </w:r>
    </w:p>
    <w:p w14:paraId="452EACB0" w14:textId="77777777" w:rsidR="00232C03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$11,087 dollar adder for EA Team 2019 budget – In favor: O’Connor 12/10; McLean 12/18.  Wells approves Nov and Dec budgets / invoices 12/17 (includes $11K).</w:t>
      </w:r>
    </w:p>
    <w:p w14:paraId="2AA3B52E" w14:textId="77777777" w:rsidR="00232C03" w:rsidRPr="0006025C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 xml:space="preserve">12/20 Kickoff R1973 Retail Non-lighting products, 10:30am </w:t>
      </w:r>
    </w:p>
    <w:p w14:paraId="656A65FF" w14:textId="77777777" w:rsidR="00232C03" w:rsidRPr="0006025C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 xml:space="preserve">12/18 Kickoff R1982 Res HVAC/DHW, 4pm </w:t>
      </w:r>
    </w:p>
    <w:p w14:paraId="3DD7E1FF" w14:textId="77777777" w:rsidR="00232C03" w:rsidRPr="0006025C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1E05BEDE" w14:textId="77777777" w:rsidR="00232C03" w:rsidRPr="00A7193F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>
        <w:rPr>
          <w:rFonts w:cs="Helvetica"/>
        </w:rPr>
        <w:t>, 3p</w:t>
      </w:r>
    </w:p>
    <w:p w14:paraId="5D780C36" w14:textId="77777777" w:rsidR="00232C03" w:rsidRPr="00A7193F" w:rsidRDefault="00232C03" w:rsidP="009562C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>
        <w:rPr>
          <w:rFonts w:cs="Helvetica"/>
        </w:rPr>
        <w:t>, 3p</w:t>
      </w:r>
    </w:p>
    <w:p w14:paraId="61794AF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53E777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2019</w:t>
      </w:r>
    </w:p>
    <w:p w14:paraId="48791858" w14:textId="77777777" w:rsidR="00232C03" w:rsidRDefault="00232C03" w:rsidP="009562C5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11/22, PSD / HES call, 3p</w:t>
      </w:r>
    </w:p>
    <w:p w14:paraId="68A7D031" w14:textId="77777777" w:rsidR="00232C03" w:rsidRPr="00FC71C0" w:rsidRDefault="00232C03" w:rsidP="009562C5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Pr="00FC71C0">
        <w:rPr>
          <w:rFonts w:cs="Helvetica"/>
        </w:rPr>
        <w:t>ckoff R1959 ST Renovations and Additions</w:t>
      </w:r>
    </w:p>
    <w:p w14:paraId="08EADB0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4E1F66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5BB6E393" w14:textId="77777777" w:rsidR="00232C03" w:rsidRPr="00FC71C0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Pr="00FC71C0">
        <w:rPr>
          <w:rFonts w:cs="Helvetica"/>
          <w:color w:val="000000" w:themeColor="text1"/>
        </w:rPr>
        <w:t xml:space="preserve"> final presentation for RASS / Light</w:t>
      </w:r>
      <w:r>
        <w:rPr>
          <w:rFonts w:cs="Helvetica"/>
          <w:color w:val="000000" w:themeColor="text1"/>
        </w:rPr>
        <w:t xml:space="preserve">ing </w:t>
      </w:r>
      <w:r w:rsidRPr="00FC71C0">
        <w:rPr>
          <w:rFonts w:cs="Helvetica"/>
          <w:color w:val="000000" w:themeColor="text1"/>
        </w:rPr>
        <w:t xml:space="preserve">Report </w:t>
      </w:r>
    </w:p>
    <w:p w14:paraId="1245588B" w14:textId="77777777" w:rsidR="00232C03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096293AE" w14:textId="77777777" w:rsidR="00232C03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164CE">
        <w:rPr>
          <w:rFonts w:cs="Helvetica"/>
          <w:b/>
          <w:bCs/>
          <w:color w:val="000000" w:themeColor="text1"/>
          <w:u w:val="single"/>
        </w:rPr>
        <w:t>VOTE:</w:t>
      </w:r>
      <w:r>
        <w:rPr>
          <w:rFonts w:cs="Helvetica"/>
          <w:color w:val="000000" w:themeColor="text1"/>
        </w:rPr>
        <w:t xml:space="preserve"> During monthly meeting –</w:t>
      </w:r>
      <w:r>
        <w:rPr>
          <w:rFonts w:cs="Helvetica"/>
        </w:rPr>
        <w:t xml:space="preserve"> </w:t>
      </w:r>
      <w:r>
        <w:rPr>
          <w:rFonts w:cs="Helvetica"/>
          <w:color w:val="000000" w:themeColor="text1"/>
        </w:rPr>
        <w:t>Salls / O’Connor:  To approve Qualified Pool Team Recommendations from EA Team evaluation / voting.  Passed (In favor Salls, O’Connor, Abstain by Li).</w:t>
      </w:r>
    </w:p>
    <w:p w14:paraId="25C8431E" w14:textId="77777777" w:rsidR="00232C03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EC3A5A0" w14:textId="77777777" w:rsidR="00232C03" w:rsidRPr="00E47BE2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02B5A8CC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E193A0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September 2019  </w:t>
      </w:r>
    </w:p>
    <w:p w14:paraId="78D406EB" w14:textId="77777777" w:rsidR="00232C03" w:rsidRPr="00E47BE2" w:rsidRDefault="00232C03" w:rsidP="009562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791A572F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28FA2FC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B6C493B" w14:textId="77777777" w:rsidR="00232C03" w:rsidRDefault="00232C03" w:rsidP="009562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8/12 –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for July invoice, June invoice</w:t>
      </w:r>
    </w:p>
    <w:p w14:paraId="6442324D" w14:textId="77777777" w:rsidR="00232C03" w:rsidRDefault="00232C03" w:rsidP="009562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circulated for revised SERA team June invoice (correcting calculation, updating value)</w:t>
      </w:r>
    </w:p>
    <w:p w14:paraId="5A90AAF5" w14:textId="77777777" w:rsidR="00232C03" w:rsidRPr="007C76E3" w:rsidRDefault="00232C03" w:rsidP="009562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7AFB63EC" w14:textId="77777777" w:rsidR="00232C03" w:rsidRDefault="00232C03" w:rsidP="009562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19355CA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F305FB1" w14:textId="77777777" w:rsidR="00232C03" w:rsidRPr="00157A2D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6DD3C7CA" w14:textId="77777777" w:rsidR="00232C03" w:rsidRDefault="00232C03" w:rsidP="009562C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70A47CF4" w14:textId="77777777" w:rsidR="00232C03" w:rsidRDefault="00232C03" w:rsidP="009562C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7/11-7/17 – C1635 - Arc incident issue on metering work.  Incident 7/11, note to committee with resolution 7/17; calls and emails with utility, EA, consultants in-between.</w:t>
      </w:r>
    </w:p>
    <w:p w14:paraId="715A7E1F" w14:textId="77777777" w:rsidR="00232C03" w:rsidRDefault="00232C03" w:rsidP="009562C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7/17 R1705 - MF report released for review</w:t>
      </w:r>
    </w:p>
    <w:p w14:paraId="37A5513D" w14:textId="77777777" w:rsidR="00232C03" w:rsidRDefault="00232C03" w:rsidP="009562C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>
        <w:rPr>
          <w:rFonts w:cs="Helvetica"/>
        </w:rPr>
        <w:t xml:space="preserve">R1706/11616 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5C2A733D" w14:textId="77777777" w:rsidR="00232C03" w:rsidRDefault="00232C03" w:rsidP="009562C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>
        <w:rPr>
          <w:rFonts w:cs="Helvetica"/>
        </w:rPr>
        <w:t>Released  Draft</w:t>
      </w:r>
      <w:proofErr w:type="gramEnd"/>
      <w:r>
        <w:rPr>
          <w:rFonts w:cs="Helvetica"/>
        </w:rPr>
        <w:t xml:space="preserve"> C1644 for review</w:t>
      </w:r>
    </w:p>
    <w:p w14:paraId="6393E272" w14:textId="77777777" w:rsidR="00232C03" w:rsidRPr="0048695D" w:rsidRDefault="00232C03" w:rsidP="00232C03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B630FD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6263C8E7" w14:textId="77777777" w:rsidR="00232C03" w:rsidRDefault="00232C03" w:rsidP="009562C5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 to discuss priorities for drill down for Phase 2</w:t>
      </w:r>
    </w:p>
    <w:p w14:paraId="291F344A" w14:textId="77777777" w:rsidR="00232C03" w:rsidRPr="0037176E" w:rsidRDefault="00232C03" w:rsidP="009562C5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2D25C3B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1CD20C3D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412C41F3" w14:textId="77777777" w:rsidR="00232C03" w:rsidRPr="00B07AAE" w:rsidRDefault="00232C03" w:rsidP="009562C5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59EACD2F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1FCE6FF9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4DAA6C83" w14:textId="2EB180D7" w:rsidR="00232C03" w:rsidRDefault="003568B9" w:rsidP="009562C5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="00232C03">
        <w:rPr>
          <w:rFonts w:cs="Helvetica"/>
        </w:rPr>
        <w:t>/4 Final presentation on NEI study</w:t>
      </w:r>
    </w:p>
    <w:p w14:paraId="1E11BB41" w14:textId="77777777" w:rsidR="00232C03" w:rsidRDefault="00232C03" w:rsidP="009562C5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2949620A" w14:textId="77777777" w:rsidR="00232C03" w:rsidRDefault="00232C03" w:rsidP="009562C5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2-day extension on proposal deadline</w:t>
      </w:r>
    </w:p>
    <w:p w14:paraId="7F42E0A9" w14:textId="77777777" w:rsidR="00232C03" w:rsidRPr="007274F5" w:rsidRDefault="00232C03" w:rsidP="009562C5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43B1BB17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4633966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3D9DC1F1" w14:textId="77777777" w:rsidR="00232C03" w:rsidRPr="007274F5" w:rsidRDefault="00232C03" w:rsidP="009562C5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1399AE7" w14:textId="31BB8D1B" w:rsidR="00961C3B" w:rsidRDefault="00961C3B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961C3B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2500" w14:textId="77777777" w:rsidR="00E053F8" w:rsidRDefault="00E053F8" w:rsidP="00F41244">
      <w:pPr>
        <w:spacing w:after="0" w:line="240" w:lineRule="auto"/>
      </w:pPr>
      <w:r>
        <w:separator/>
      </w:r>
    </w:p>
  </w:endnote>
  <w:endnote w:type="continuationSeparator" w:id="0">
    <w:p w14:paraId="7D8CB4D4" w14:textId="77777777" w:rsidR="00E053F8" w:rsidRDefault="00E053F8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DA07A" w14:textId="77777777" w:rsidR="00E053F8" w:rsidRDefault="00E053F8" w:rsidP="00F41244">
      <w:pPr>
        <w:spacing w:after="0" w:line="240" w:lineRule="auto"/>
      </w:pPr>
      <w:r>
        <w:separator/>
      </w:r>
    </w:p>
  </w:footnote>
  <w:footnote w:type="continuationSeparator" w:id="0">
    <w:p w14:paraId="1EE05F62" w14:textId="77777777" w:rsidR="00E053F8" w:rsidRDefault="00E053F8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17"/>
  </w:num>
  <w:num w:numId="13">
    <w:abstractNumId w:val="24"/>
  </w:num>
  <w:num w:numId="14">
    <w:abstractNumId w:val="20"/>
  </w:num>
  <w:num w:numId="15">
    <w:abstractNumId w:val="18"/>
  </w:num>
  <w:num w:numId="16">
    <w:abstractNumId w:val="9"/>
  </w:num>
  <w:num w:numId="17">
    <w:abstractNumId w:val="14"/>
  </w:num>
  <w:num w:numId="18">
    <w:abstractNumId w:val="8"/>
  </w:num>
  <w:num w:numId="19">
    <w:abstractNumId w:val="21"/>
  </w:num>
  <w:num w:numId="20">
    <w:abstractNumId w:val="5"/>
  </w:num>
  <w:num w:numId="21">
    <w:abstractNumId w:val="25"/>
  </w:num>
  <w:num w:numId="22">
    <w:abstractNumId w:val="22"/>
  </w:num>
  <w:num w:numId="23">
    <w:abstractNumId w:val="23"/>
  </w:num>
  <w:num w:numId="24">
    <w:abstractNumId w:val="12"/>
  </w:num>
  <w:num w:numId="25">
    <w:abstractNumId w:val="7"/>
  </w:num>
  <w:num w:numId="2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7D4C"/>
    <w:rsid w:val="00130C62"/>
    <w:rsid w:val="00130F27"/>
    <w:rsid w:val="00132536"/>
    <w:rsid w:val="00134402"/>
    <w:rsid w:val="0013671D"/>
    <w:rsid w:val="001377C2"/>
    <w:rsid w:val="00143EFB"/>
    <w:rsid w:val="00144086"/>
    <w:rsid w:val="00144DB5"/>
    <w:rsid w:val="0014544D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3C72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4576"/>
    <w:rsid w:val="00225D57"/>
    <w:rsid w:val="002263C2"/>
    <w:rsid w:val="00226658"/>
    <w:rsid w:val="00231C87"/>
    <w:rsid w:val="00232C03"/>
    <w:rsid w:val="00233BB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40E61"/>
    <w:rsid w:val="00441D2A"/>
    <w:rsid w:val="004472C8"/>
    <w:rsid w:val="004536BD"/>
    <w:rsid w:val="00454A84"/>
    <w:rsid w:val="00464BDE"/>
    <w:rsid w:val="004726B7"/>
    <w:rsid w:val="00473127"/>
    <w:rsid w:val="00473236"/>
    <w:rsid w:val="004736E5"/>
    <w:rsid w:val="00480083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433E"/>
    <w:rsid w:val="00694D44"/>
    <w:rsid w:val="0069699A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A65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60328"/>
    <w:rsid w:val="00961C3B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B5E"/>
    <w:rsid w:val="00B73DE2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7E44"/>
    <w:rsid w:val="00BC198C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F7B"/>
    <w:rsid w:val="00C2746C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761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174B"/>
    <w:rsid w:val="00DE1F8A"/>
    <w:rsid w:val="00DE700F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93r7l66j5ahp22frimv4kjif1wtuu1g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6</cp:revision>
  <cp:lastPrinted>2020-10-13T04:18:00Z</cp:lastPrinted>
  <dcterms:created xsi:type="dcterms:W3CDTF">2021-01-11T13:56:00Z</dcterms:created>
  <dcterms:modified xsi:type="dcterms:W3CDTF">2021-01-11T14:08:00Z</dcterms:modified>
</cp:coreProperties>
</file>